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6C" w:rsidRDefault="0091106C" w:rsidP="0091106C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3B3431"/>
          <w:sz w:val="20"/>
          <w:szCs w:val="20"/>
          <w:lang w:eastAsia="hu-HU"/>
        </w:rPr>
        <w:br/>
      </w:r>
      <w:r w:rsidRPr="0091106C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>Csapatépítő tréning</w:t>
      </w:r>
      <w:r w:rsidRPr="0091106C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 xml:space="preserve">Hubertus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>Hof-os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 xml:space="preserve"> ellátással</w:t>
      </w:r>
    </w:p>
    <w:p w:rsidR="0091106C" w:rsidRPr="0091106C" w:rsidRDefault="0091106C" w:rsidP="0091106C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>2 éjszaka 3 nap 60 fő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hu-HU"/>
        </w:rPr>
        <w:t xml:space="preserve">Magyar Turizmus Minőség Díjas Szálloda és </w:t>
      </w:r>
      <w:proofErr w:type="gramStart"/>
      <w:r w:rsidRPr="0091106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hu-HU"/>
        </w:rPr>
        <w:t>Étterem :</w:t>
      </w:r>
      <w:proofErr w:type="gramEnd"/>
      <w:r w:rsidRPr="0091106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hu-HU"/>
        </w:rPr>
        <w:t> </w:t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Balaton déli partjától alig 500 méterre autópályán 1,5 óra alatt Budapestről elérhető,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egy gyönyörű ősrégi parkban található a Hubertus-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Hof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Szálloda és Étterem. 20 000 négyzetméter területen helyezkedik el, és Közvetlenül a szálloda mögött található a Nagyberek. Színvonalas szállás és étterem, reprezentatív tréning és konferencia termek, korszerű technikai felszereltség, nyugodt környezet, sportolás, vadonatúj magas kategóriájú wellness és kellemes kikapcsolódási lehetőségek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közelben.</w:t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Szobák :</w:t>
      </w:r>
      <w:proofErr w:type="gramEnd"/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23 db kétágyas standard szoba különálló földszintes házakban helyezkedik el saját fürdőszobával ellátva. (hajszárító, fürdőköpeny, fürdőlepedő, kéztörlő, LCD televízió (48"), minibár) 60 fő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jc w:val="both"/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Wellness, </w:t>
      </w: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pihenés :</w:t>
      </w:r>
      <w:proofErr w:type="gramEnd"/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ültéri,23 x 5 méteres rozsdamentes acél úszómedence (szezonális) napozóterasz, 12 személyes finn szauna,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4 személyes gőzkabin, élményzuhanyok, pihenőtér,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TechnoGym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Kinesis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fal,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TechnoGym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elliptikus tréner, teakonyha és társalgó, masszázs szoba.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jc w:val="both"/>
        <w:rPr>
          <w:rFonts w:ascii="-webkit-standard" w:eastAsia="Times New Roman" w:hAnsi="-webkit-standard" w:cs="Times New Roman"/>
          <w:color w:val="000000"/>
          <w:lang w:eastAsia="hu-HU"/>
        </w:rPr>
      </w:pP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Sport :</w:t>
      </w:r>
      <w:proofErr w:type="gramEnd"/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üves focipálya, íjászat, Paintball,"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Kötéltánc", Bálatoló verseny, asztalitenisz, kerékpár (gyereküléssel is), gyerek kerékpár, játszótér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Eibe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mega homokozóval, gyermekjátékok, kistraktorok, gokartok, játszószoba, erdei séta, kijelölt túraútvonal Hubertus-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Hof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Hotelhez tartozó Nagyberek Natúrpark területén sétához, biciklizéshez, futáshoz,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nordic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walkinghoz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Balatonfenyvesen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.</w:t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Étterem :</w:t>
      </w:r>
      <w:proofErr w:type="gram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Magyar Turizmus Minőség Díjas Étterem</w:t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hagyományos A la carte és menükön túl, hidegtálakat és büféétkezéseket is nyújtunk. Kínálatunk minden esetben igazodik az egyéni elképzelésekhez.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De kínálatunkban szerepel: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Borkóstolós vacsora,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ételek vacsorája.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Étlapunk összeállításánál elsődleges szempont volt a vadételek hagyományainak megőrzése és továbbvitele. Vadételeinket kizárólag a saját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vadászterületünkön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elejtett fiatal vad húsából készítjük, és a felhasznált nyersanyagok csak gondos válogatás után kerülnek be a konyhánkra.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vadételek mellett törekszünk a helyi ízek bemutatására is.</w:t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Immár több éve megálmodtuk és megalkottuk a Terra Pannonia márkát, ahol manufakturális jelleggel készítünk házi lekvárokat és hidegen sajtolt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repceolajat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. Ehhez párosul egy színvonalas, vadászos-vidékies hangulatú környezet.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Rendezvény, konferencia, tréning, </w:t>
      </w: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esküvő :</w:t>
      </w:r>
      <w:proofErr w:type="gramEnd"/>
    </w:p>
    <w:p w:rsidR="0091106C" w:rsidRP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Intelligens termeink a legkorszerűbb technikával felszereltek, ahol gombnyomásra működik minden.</w:t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Szállodánk termei kiválóan alkalmasak konferenciák és tréningek csapatépítő tréningek megrendezésére. Szállodánkban összesen 60 főt tudunk elhelyezni, emellett konferenciatermeinkben akár 100 fő elhelyezésére is van lehetőség. Öt különböző nagyságú termet kínálunk a csoportok számára, amelyek közül négy összenyitható.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konferenciák hosszú előadásai között igyekeztünk csábító étel - és italkínálatot összeállítani, hogy valóban kellemessé tegyük a szünet minden pillanatát. Lehetőségünk van akár a szabadban is megteríteni a csoport számára.</w:t>
      </w:r>
      <w:r>
        <w:rPr>
          <w:rFonts w:ascii="-webkit-standard" w:eastAsia="Times New Roman" w:hAnsi="-webkit-standard" w:cs="Times New Roman"/>
          <w:color w:val="000000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Konferenciatermeinknek szélessávú internet kapcsolata van.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Wireless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és vezetékes csatlakozási lehetőség, motoros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vetítővászon, mobil projektor, távirányítással szabályozható árnyékolástechnika, hangosítás mo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bil  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lastRenderedPageBreak/>
        <w:t xml:space="preserve">vezeték nélküli mikrofonnal és mikro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porttal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, 40'' LCD </w:t>
      </w:r>
      <w:proofErr w:type="gram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TV,DVD</w:t>
      </w:r>
      <w:proofErr w:type="gram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lejátszó, Multimédia állvány, Flip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chart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tábla  </w:t>
      </w:r>
    </w:p>
    <w:p w:rsidR="0091106C" w:rsidRPr="0091106C" w:rsidRDefault="0091106C" w:rsidP="0091106C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1. nap</w:t>
      </w:r>
    </w:p>
    <w:p w:rsidR="0091106C" w:rsidRPr="0091106C" w:rsidRDefault="0091106C" w:rsidP="0091106C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Érkezés és programok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Délután, </w:t>
      </w: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este :</w:t>
      </w:r>
      <w:proofErr w:type="gramEnd"/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Érkezés délután és szállásfoglalás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(apartmanok, szobák)</w:t>
      </w:r>
    </w:p>
    <w:p w:rsidR="0091106C" w:rsidRDefault="0091106C" w:rsidP="0091106C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91106C" w:rsidRPr="0091106C" w:rsidRDefault="0091106C" w:rsidP="0091106C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1. opció : Pincetúra, borkóstolós vacsoraest : 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főzés önálló rendezéses (vagy kérhető szakács ami természetesen feláras)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Szállástól 3 km-re lévő egyedülálló kis pincészetben borkóstolós vacsora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Borkóstoló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Pince megtekintése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Fürdőzés a kis tóban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Bográcsozás (opciók: pörköltek, halászlé, hagymás bab, magyaros gulyásleves, babgulyás)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Szalonnasütés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hús krumplival a kemencében </w:t>
      </w:r>
    </w:p>
    <w:p w:rsidR="0091106C" w:rsidRPr="0091106C" w:rsidRDefault="0091106C" w:rsidP="0091106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2. opció : Ház szolgáltatásaink használata : 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Éttermünkben büfévacsora  : (menü megrendelés esetén előzetesen összeállításra kerül)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Wellness sport és pihenés 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 személyes finn szauna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4 személyes gőzkabin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Élményzuhanyok, pihenőtér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TechnoGym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TechnoGym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elliptikus tréner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Kinesis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fal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Masszázs Szoba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Teakonyha és társalgó</w:t>
      </w:r>
    </w:p>
    <w:p w:rsidR="0091106C" w:rsidRPr="0091106C" w:rsidRDefault="0091106C" w:rsidP="0091106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Zeneszolgáltatás: (Dj)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3. opció : Balatonfenyvesi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Cocktail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terasz &amp;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Mambo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Bár 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Hubertus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Hof-os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büfévacsora  : (menü megrendelés esetén előzetesen összeállításra kerül)</w:t>
      </w:r>
    </w:p>
    <w:p w:rsidR="0091106C" w:rsidRPr="0091106C" w:rsidRDefault="0091106C" w:rsidP="0091106C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déli part legnagyobb koktélterasza (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italkedvezményekkel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91106C" w:rsidRPr="0091106C" w:rsidRDefault="0091106C" w:rsidP="0091106C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</w:p>
    <w:p w:rsidR="0091106C" w:rsidRDefault="0091106C" w:rsidP="0091106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91106C" w:rsidRDefault="0091106C" w:rsidP="0091106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szállástól és pincétől 700-800 m-re míg a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clubtól 400 m-re található a déli part legnagyobb koktélterasza, ahol a 3 nap alatt kedvezményesen fogyaszthatók az italok és ételek. (ez a szolgáltatásunk kedvezménykártya segítségével vehető igénybe</w:t>
      </w:r>
    </w:p>
    <w:p w:rsidR="0091106C" w:rsidRPr="0091106C" w:rsidRDefault="0091106C" w:rsidP="0091106C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lastRenderedPageBreak/>
        <w:t>2. nap</w:t>
      </w:r>
    </w:p>
    <w:p w:rsidR="0091106C" w:rsidRPr="0091106C" w:rsidRDefault="0091106C" w:rsidP="0091106C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Napi programok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Reggel 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Reggeli az éttermünkben és a napi program egyeztetése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 óra)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: </w:t>
      </w:r>
    </w:p>
    <w:p w:rsidR="0091106C" w:rsidRPr="0091106C" w:rsidRDefault="0091106C" w:rsidP="0091106C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Magyarország legnagyobb, legújabb, legszebb panorámás kikötőjének megtekintése (500m-t be lehet sétálni a kikötő keleti szárnyán a Balaton közepébe a panoráma páratlan) majd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Yacht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club látogatás, vizes programok:</w:t>
      </w:r>
    </w:p>
    <w:p w:rsidR="0091106C" w:rsidRPr="0091106C" w:rsidRDefault="0091106C" w:rsidP="0091106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Fürdés,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horgászás</w:t>
      </w:r>
      <w:proofErr w:type="spellEnd"/>
    </w:p>
    <w:p w:rsidR="0091106C" w:rsidRPr="0091106C" w:rsidRDefault="0091106C" w:rsidP="0091106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Gyorsmotorcsónakázás, élményhajózás</w:t>
      </w:r>
    </w:p>
    <w:p w:rsidR="0091106C" w:rsidRPr="0091106C" w:rsidRDefault="0091106C" w:rsidP="0091106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Elektromos luxus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(kipróbálható a hajókapitány engedélyével vagy saját hajós jogosítvánnyal is bérelhető)</w:t>
      </w:r>
    </w:p>
    <w:p w:rsidR="0091106C" w:rsidRPr="0091106C" w:rsidRDefault="0091106C" w:rsidP="0091106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Vitorlázás (kipróbálható a hajókapitány engedélyével vagy saját hajós jogosítvánnyal is bérelhető)</w:t>
      </w:r>
    </w:p>
    <w:p w:rsidR="0091106C" w:rsidRPr="0091106C" w:rsidRDefault="0091106C" w:rsidP="0091106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Vízi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gokartozás</w:t>
      </w:r>
      <w:proofErr w:type="spellEnd"/>
    </w:p>
    <w:p w:rsidR="0091106C" w:rsidRPr="0091106C" w:rsidRDefault="0091106C" w:rsidP="0091106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Csónakázás</w:t>
      </w:r>
    </w:p>
    <w:p w:rsidR="0091106C" w:rsidRPr="0091106C" w:rsidRDefault="0091106C" w:rsidP="0091106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Kajakozás (rafting Magyarország legnagyobb és legeredetibb Nagyberkében)</w:t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- délután 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11:00-kor</w:t>
      </w: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 xml:space="preserve"> indulás </w:t>
      </w:r>
      <w:r w:rsidRPr="0091106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Kisvonattal </w:t>
      </w: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 xml:space="preserve">egy erdő közepében fekvő kis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>balatonfenyvesi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 xml:space="preserve"> kerületbe, </w:t>
      </w:r>
      <w:r w:rsidRPr="0091106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Imremajor Majorkába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(Hunyadi udvar)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ami egyben a magyarországi töpörtyű fesztivál helyszíne is.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Majorkára utazhatunk az erdőn át csónakokkal, aszfaltos úton biciklivel vagy kocsival is.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Balatonfenyves központjától kb:3-4 km.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11:20-kor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érkezés. A tulajdonos fogadja a vendégeket és pár percben elmondja a történetét-e Magyarországon egyedülálló és egyre híresebb természeti értéknek. Majorka rendelkezik kis konferencia teremmel, kemence parkkal, hatalmas udvarral, színpaddal és hatalmas színházzal belső rendezvény helyszínnel. A nagy fogadóépület (romkocsma) pedig  helyi specialitásokkal, ízekkel vár mindenkit) </w:t>
      </w:r>
    </w:p>
    <w:p w:rsidR="0091106C" w:rsidRPr="0091106C" w:rsidRDefault="0091106C" w:rsidP="0091106C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kemence parkban elkészítenek egy választott ételt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ebédre.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91106C" w:rsidRPr="0091106C" w:rsidRDefault="0091106C" w:rsidP="0091106C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helyszínen lehet jelentkezni egy 45 perces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Berek Szafari túrára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terepjárokkal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(vagy választható a 1,5 órás opció is) A Berek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safari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terepjárókkal kalandozás Magyarország legnagyobb Nagyberkében.</w:t>
      </w:r>
    </w:p>
    <w:p w:rsidR="0091106C" w:rsidRPr="0091106C" w:rsidRDefault="0091106C" w:rsidP="0091106C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Szabad foglalkozási lehetőségek: íjászat, horgászat, internet de időszakos kiállítások, múzeum, színpadi műsorok és kispiac is található a Hunyadi udvarban.</w:t>
      </w:r>
    </w:p>
    <w:p w:rsidR="0091106C" w:rsidRDefault="0091106C" w:rsidP="0091106C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Lovaglási lehetőség szabadban vagy egy hatalmas fedett lovardában amit a világbajnokság idején építettek Fenyvesre (ezt külön jelezni kell előre a szervezés miatt).</w:t>
      </w:r>
    </w:p>
    <w:p w:rsidR="0091106C" w:rsidRPr="0091106C" w:rsidRDefault="0091106C" w:rsidP="0091106C">
      <w:pPr>
        <w:pStyle w:val="Listaszerbekezds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Ebédre rendelhető ételek:</w:t>
      </w:r>
    </w:p>
    <w:p w:rsidR="0091106C" w:rsidRPr="0091106C" w:rsidRDefault="0091106C" w:rsidP="0091106C">
      <w:pPr>
        <w:numPr>
          <w:ilvl w:val="0"/>
          <w:numId w:val="11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Menü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: 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húsleves - kemencébe sült húsok + köret - savanyúság - pálink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</w:p>
    <w:p w:rsidR="0091106C" w:rsidRPr="0091106C" w:rsidRDefault="0091106C" w:rsidP="0091106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Vendégváró :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langalló, pogácsa </w:t>
      </w:r>
    </w:p>
    <w:p w:rsidR="0091106C" w:rsidRPr="0091106C" w:rsidRDefault="0091106C" w:rsidP="0091106C">
      <w:pPr>
        <w:numPr>
          <w:ilvl w:val="0"/>
          <w:numId w:val="1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Levesek :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húsleves, babgulyás,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angus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gulyás                            </w:t>
      </w:r>
    </w:p>
    <w:p w:rsidR="0091106C" w:rsidRDefault="0091106C" w:rsidP="0091106C">
      <w:pPr>
        <w:numPr>
          <w:ilvl w:val="0"/>
          <w:numId w:val="14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Főételek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: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kemencés sültek körettel: (tarja, csülök, bőrös császár), </w:t>
      </w:r>
    </w:p>
    <w:p w:rsidR="0091106C" w:rsidRPr="0091106C" w:rsidRDefault="0091106C" w:rsidP="0091106C">
      <w:p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serpenyős csirkemell sült zöldséggel,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angus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pörkölt nokedlivel, vaddisznó pörkölt nokedlivel, camembert sajt sült zöldséggel  </w:t>
      </w:r>
    </w:p>
    <w:p w:rsidR="0091106C" w:rsidRPr="0091106C" w:rsidRDefault="0091106C" w:rsidP="0091106C">
      <w:pPr>
        <w:numPr>
          <w:ilvl w:val="0"/>
          <w:numId w:val="1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Savanyúság :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uborka,káposzta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saláta, savanyú paprika</w:t>
      </w:r>
    </w:p>
    <w:p w:rsidR="0091106C" w:rsidRPr="0091106C" w:rsidRDefault="0091106C" w:rsidP="0091106C">
      <w:pPr>
        <w:numPr>
          <w:ilvl w:val="0"/>
          <w:numId w:val="1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Desszert :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rétes: (túrós, mákos, meggyes, darás), csokis keksz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91106C" w:rsidRDefault="0091106C" w:rsidP="0091106C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91106C" w:rsidRPr="0091106C" w:rsidRDefault="0091106C" w:rsidP="0091106C">
      <w:pPr>
        <w:pStyle w:val="Listaszerbekezds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17:20-kor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kisvonattal indulás vissza a szállásra</w:t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lastRenderedPageBreak/>
        <w:t>Este 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Szállásra érkezés, összekészülés</w:t>
      </w:r>
    </w:p>
    <w:p w:rsidR="0091106C" w:rsidRPr="0091106C" w:rsidRDefault="0091106C" w:rsidP="0091106C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Éttermünkben büfévacsora : (menü megrendelés esetén előzetesen összeállításra kerül)</w:t>
      </w:r>
    </w:p>
    <w:p w:rsid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1. opció : A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balatonfenyvesi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 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Yacht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Club várja vendégeinket :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ahol a programok kötetlenül folytatódnak : 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Hubertus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Hof-os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büfévacsora : (menü megrendelés esetén előzetesen összeállításra kerül)</w:t>
      </w:r>
    </w:p>
    <w:p w:rsidR="0091106C" w:rsidRPr="0091106C" w:rsidRDefault="0091106C" w:rsidP="0091106C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Bowling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darts, biliárd, csocsó versenyek </w:t>
      </w:r>
    </w:p>
    <w:p w:rsidR="0091106C" w:rsidRPr="0091106C" w:rsidRDefault="0091106C" w:rsidP="0091106C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Séta lehetőség a kivilágított kikötőn és parton. A kikötő séta ajánlott, hiszen gyönyörű panoráma nyílik minden irányba a Balaton közepéről. </w:t>
      </w:r>
    </w:p>
    <w:p w:rsidR="0091106C" w:rsidRPr="0091106C" w:rsidRDefault="0091106C" w:rsidP="0091106C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Zeneszolgáltatás: (Dj)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2. opció : Ház szolgáltatásaink használata 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Éttermünkben vacsora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Wellness sport és pihenés 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 személyes finn szauna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4 személyes gőzkabin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Élményzuhanyok, pihenőtér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TechnoGym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TechnoGym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elliptikus tréner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Kinesis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fal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Masszázs Szoba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Teakonyha és társalgó</w:t>
      </w:r>
    </w:p>
    <w:p w:rsidR="0091106C" w:rsidRPr="0091106C" w:rsidRDefault="0091106C" w:rsidP="0091106C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Zeneszolgáltatás: dj</w:t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3. opció : Balatonfenyvesi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Cocktail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terasz &amp;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Mambo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Bár 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Hubertus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Hof-os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büfévacsora : (menü megrendelés esetén előzetesen összeállításra kerül)</w:t>
      </w:r>
    </w:p>
    <w:p w:rsidR="0091106C" w:rsidRPr="0091106C" w:rsidRDefault="0091106C" w:rsidP="0091106C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déli part legnagyobb koktélterasza (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italkedvezményekkel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91106C" w:rsidRPr="0091106C" w:rsidRDefault="0091106C" w:rsidP="0091106C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szállástól és pincétől 700-800 m-re míg a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clubtól 400 m-re található a déli part legnagyobb koktélterasza, ahol a 3 nap alatt kedvezményesen fogyaszthatók az italok és ételek. (ez a szolgáltatásunk kedvezménykártya segítségével vehető igénybe)</w:t>
      </w:r>
    </w:p>
    <w:p w:rsid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lastRenderedPageBreak/>
        <w:br/>
      </w:r>
    </w:p>
    <w:p w:rsidR="0091106C" w:rsidRPr="0091106C" w:rsidRDefault="0091106C" w:rsidP="0091106C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3. nap </w:t>
      </w:r>
    </w:p>
    <w:p w:rsidR="0091106C" w:rsidRPr="0091106C" w:rsidRDefault="0091106C" w:rsidP="0091106C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Hazautazás opcionális programokkal </w:t>
      </w:r>
    </w:p>
    <w:p w:rsid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Reggel 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Reggeli az éttermünkben és a napi program egyeztetése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 óra)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- délután: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>A programok opcionálisok, szabad választásúak, egyedi vagy előre megbeszélt szervezésben</w:t>
      </w:r>
    </w:p>
    <w:p w:rsidR="0091106C" w:rsidRPr="0091106C" w:rsidRDefault="0091106C" w:rsidP="0091106C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>nyitvatartásnak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 xml:space="preserve"> és időjárásnak megfelelő módon </w:t>
      </w:r>
    </w:p>
    <w:p w:rsidR="0091106C" w:rsidRPr="0091106C" w:rsidRDefault="0091106C" w:rsidP="0091106C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>Jegyek helyszínen válthatók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Balatonfenyves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: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(1-2 órás program)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Fürdés</w:t>
      </w:r>
    </w:p>
    <w:p w:rsidR="0091106C" w:rsidRPr="0091106C" w:rsidRDefault="0091106C" w:rsidP="0091106C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Kikötő</w:t>
      </w:r>
    </w:p>
    <w:p w:rsidR="0091106C" w:rsidRPr="0091106C" w:rsidRDefault="0091106C" w:rsidP="0091106C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Sétáló utca</w:t>
      </w:r>
    </w:p>
    <w:p w:rsidR="0091106C" w:rsidRPr="0091106C" w:rsidRDefault="0091106C" w:rsidP="0091106C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Koktélterasz, zenepavilon, nagy múltú méltán híres falatozók, éttermek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Fonyód :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7 km Budapest irányába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: (1-2 órás program)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Fonyód kilátók (a Balaton legújabb, legnagyobb kilátója a hegytetőn: éjjel  kivilágítva)    </w:t>
      </w:r>
    </w:p>
    <w:p w:rsidR="0091106C" w:rsidRPr="0091106C" w:rsidRDefault="0091106C" w:rsidP="0091106C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Kastély sor, sétány a hegytetőn  </w:t>
      </w:r>
    </w:p>
    <w:p w:rsidR="0091106C" w:rsidRPr="0091106C" w:rsidRDefault="0091106C" w:rsidP="0091106C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Kripta bástya villa: tetőterasz kávézó teljes balatoni kilátással a hegytetőn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Balatonboglár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: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15 km Budapest irányába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(2-3 órás program)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Gömbkilátó:</w:t>
      </w:r>
    </w:p>
    <w:p w:rsidR="0091106C" w:rsidRPr="0091106C" w:rsidRDefault="0091106C" w:rsidP="0091106C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Kalandpark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,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bobpálya: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Balatonlelle : </w:t>
      </w: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20 km Budapest irányába :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(1-2 órás program)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Élményfürdő</w:t>
      </w:r>
    </w:p>
    <w:p w:rsid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lastRenderedPageBreak/>
        <w:t>Keszthely :</w:t>
      </w: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 xml:space="preserve"> 20 km Zalaegerszeg irányába: (2-5 órás program)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Festetics kastély és kastélypark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Római kori romok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Helikon park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Sétáló Utca, piac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Csigaparlament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Kikötő,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Kályhák háza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Középkori erotikus panoptikum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Horrorárium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és kínzó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Játék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Rádió és tv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Balaton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Nostalgia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Hintó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Bacchus bormúzeum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Surber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zeneautomata és fonográf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Vadászati és történelmi modellvasút kiállítás 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Baba múzeum</w:t>
      </w:r>
    </w:p>
    <w:p w:rsidR="0091106C" w:rsidRPr="0091106C" w:rsidRDefault="0091106C" w:rsidP="0091106C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Cadillac veterán autó múzeum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Balatonszentgyörgy :</w:t>
      </w: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 xml:space="preserve"> 14 km Zalaegerszeg irányába  (1-2 órás program)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Default="0091106C" w:rsidP="0091106C">
      <w:pPr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lang w:eastAsia="hu-HU"/>
        </w:rPr>
        <w:t>A híres Csillagvár és múzeum, csillagvár étterem</w:t>
      </w:r>
    </w:p>
    <w:p w:rsidR="0091106C" w:rsidRPr="0091106C" w:rsidRDefault="0091106C" w:rsidP="0091106C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Default="0091106C" w:rsidP="0091106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Az árak </w:t>
      </w: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tartalmazzák :</w:t>
      </w:r>
      <w:proofErr w:type="gramEnd"/>
    </w:p>
    <w:p w:rsidR="0091106C" w:rsidRPr="0091106C" w:rsidRDefault="0091106C" w:rsidP="0091106C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Szobák, apartmanok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Bőséges büféreggeli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Minibár alkoholmentes italokkal 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Parkolás zárt parkolóban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Internethasználat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Fürdőköntös bekészítés felnőtteknek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Rekreációs részlegünk használata (kültéri medence, finn szauna, gőzkabin, élményzuhanyok, fitnesz-sarok, társalgó, teakonyha)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Füves focipálya, asztalitenisz, játszószoba, csocsó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Kisvonat jegyárak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Vízi </w:t>
      </w:r>
      <w:proofErr w:type="gram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programok :</w:t>
      </w:r>
      <w:proofErr w:type="gram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(Gyorsmotorcsónakázás, élményhajózás, elektromos luxus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Vitorlázás)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Safari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túra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ebéd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Hubertus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Hof-os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éttermi vacsora</w:t>
      </w:r>
    </w:p>
    <w:p w:rsidR="0091106C" w:rsidRPr="0091106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Koktél terasz italkedvezmény kártyákkal</w:t>
      </w:r>
    </w:p>
    <w:p w:rsidR="007655FC" w:rsidRDefault="0091106C" w:rsidP="0091106C">
      <w:pPr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:</w:t>
      </w:r>
      <w:proofErr w:type="gram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Dj</w:t>
      </w:r>
    </w:p>
    <w:p w:rsidR="0091106C" w:rsidRPr="007655FC" w:rsidRDefault="0091106C" w:rsidP="007655FC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bookmarkStart w:id="0" w:name="_GoBack"/>
      <w:bookmarkEnd w:id="0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lastRenderedPageBreak/>
        <w:t xml:space="preserve">Feláras ennél a </w:t>
      </w:r>
      <w:proofErr w:type="gram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csomagnál :</w:t>
      </w:r>
      <w:proofErr w:type="gram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Az opciós napi csomagok kiválasztása után </w:t>
      </w:r>
      <w:proofErr w:type="spellStart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pontosításra</w:t>
      </w:r>
      <w:proofErr w:type="spellEnd"/>
      <w:r w:rsidRPr="0091106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kerül</w:t>
      </w:r>
    </w:p>
    <w:p w:rsidR="0091106C" w:rsidRPr="0091106C" w:rsidRDefault="0091106C" w:rsidP="0091106C">
      <w:pPr>
        <w:rPr>
          <w:rFonts w:ascii="Times New Roman" w:eastAsia="Times New Roman" w:hAnsi="Times New Roman" w:cs="Times New Roman"/>
          <w:lang w:eastAsia="hu-HU"/>
        </w:rPr>
      </w:pPr>
      <w:r w:rsidRPr="0091106C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91106C" w:rsidRPr="0091106C" w:rsidRDefault="0091106C" w:rsidP="0091106C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Kerékpárok használata</w:t>
      </w:r>
    </w:p>
    <w:p w:rsidR="0091106C" w:rsidRPr="0091106C" w:rsidRDefault="0091106C" w:rsidP="0091106C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Lovaglás, lovas programok</w:t>
      </w:r>
    </w:p>
    <w:p w:rsidR="0091106C" w:rsidRPr="0091106C" w:rsidRDefault="0091106C" w:rsidP="0091106C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Hazautazás jegy 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váltásos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programok</w:t>
      </w:r>
    </w:p>
    <w:p w:rsidR="0091106C" w:rsidRPr="0091106C" w:rsidRDefault="0091106C" w:rsidP="0091106C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Pincés borkóstolós vacsora alapanyagok</w:t>
      </w:r>
    </w:p>
    <w:p w:rsidR="0091106C" w:rsidRPr="0091106C" w:rsidRDefault="0091106C" w:rsidP="0091106C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Pincehasználat borkóstolós vacsoraest esetében</w:t>
      </w:r>
    </w:p>
    <w:p w:rsidR="0091106C" w:rsidRPr="0091106C" w:rsidRDefault="0091106C" w:rsidP="0091106C">
      <w:pPr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Club-</w:t>
      </w:r>
      <w:proofErr w:type="spellStart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os</w:t>
      </w:r>
      <w:proofErr w:type="spellEnd"/>
      <w:r w:rsidRPr="0091106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italcsomag és játékok választása esetében</w:t>
      </w:r>
    </w:p>
    <w:p w:rsidR="0091106C" w:rsidRPr="0091106C" w:rsidRDefault="0091106C" w:rsidP="0091106C">
      <w:pPr>
        <w:spacing w:after="240"/>
        <w:rPr>
          <w:rFonts w:ascii="Times New Roman" w:eastAsia="Times New Roman" w:hAnsi="Times New Roman" w:cs="Times New Roman"/>
          <w:lang w:eastAsia="hu-HU"/>
        </w:rPr>
      </w:pPr>
    </w:p>
    <w:p w:rsidR="00490075" w:rsidRDefault="00DE464A"/>
    <w:sectPr w:rsidR="00490075" w:rsidSect="00B550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4A" w:rsidRDefault="00DE464A" w:rsidP="0091106C">
      <w:r>
        <w:separator/>
      </w:r>
    </w:p>
  </w:endnote>
  <w:endnote w:type="continuationSeparator" w:id="0">
    <w:p w:rsidR="00DE464A" w:rsidRDefault="00DE464A" w:rsidP="0091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4A" w:rsidRDefault="00DE464A" w:rsidP="0091106C">
      <w:r>
        <w:separator/>
      </w:r>
    </w:p>
  </w:footnote>
  <w:footnote w:type="continuationSeparator" w:id="0">
    <w:p w:rsidR="00DE464A" w:rsidRDefault="00DE464A" w:rsidP="0091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9D1"/>
    <w:multiLevelType w:val="multilevel"/>
    <w:tmpl w:val="21B4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2C3E"/>
    <w:multiLevelType w:val="multilevel"/>
    <w:tmpl w:val="ECDE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A34C2"/>
    <w:multiLevelType w:val="multilevel"/>
    <w:tmpl w:val="709806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F6AE1"/>
    <w:multiLevelType w:val="multilevel"/>
    <w:tmpl w:val="10F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4814"/>
    <w:multiLevelType w:val="multilevel"/>
    <w:tmpl w:val="F500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5346"/>
    <w:multiLevelType w:val="multilevel"/>
    <w:tmpl w:val="C67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1AA5"/>
    <w:multiLevelType w:val="multilevel"/>
    <w:tmpl w:val="B6C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63EFF"/>
    <w:multiLevelType w:val="multilevel"/>
    <w:tmpl w:val="F1A8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83428"/>
    <w:multiLevelType w:val="multilevel"/>
    <w:tmpl w:val="635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F44BF"/>
    <w:multiLevelType w:val="multilevel"/>
    <w:tmpl w:val="4CE2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22E44"/>
    <w:multiLevelType w:val="multilevel"/>
    <w:tmpl w:val="569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A47B9"/>
    <w:multiLevelType w:val="multilevel"/>
    <w:tmpl w:val="88A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921A8"/>
    <w:multiLevelType w:val="multilevel"/>
    <w:tmpl w:val="B05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A0DA6"/>
    <w:multiLevelType w:val="multilevel"/>
    <w:tmpl w:val="A2D8A52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F0FEA"/>
    <w:multiLevelType w:val="hybridMultilevel"/>
    <w:tmpl w:val="4FEA1AFC"/>
    <w:lvl w:ilvl="0" w:tplc="3A2278AC">
      <w:start w:val="1"/>
      <w:numFmt w:val="bullet"/>
      <w:lvlText w:val="•"/>
      <w:lvlJc w:val="left"/>
      <w:pPr>
        <w:ind w:left="720" w:hanging="360"/>
      </w:pPr>
      <w:rPr>
        <w:rFonts w:ascii="Times New Roman" w:eastAsia="Lucida Grande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3B2E"/>
    <w:multiLevelType w:val="multilevel"/>
    <w:tmpl w:val="41E4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64FB0"/>
    <w:multiLevelType w:val="multilevel"/>
    <w:tmpl w:val="CDFA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10245"/>
    <w:multiLevelType w:val="multilevel"/>
    <w:tmpl w:val="650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9D1564"/>
    <w:multiLevelType w:val="multilevel"/>
    <w:tmpl w:val="8740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D7F3C"/>
    <w:multiLevelType w:val="multilevel"/>
    <w:tmpl w:val="028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22C42"/>
    <w:multiLevelType w:val="hybridMultilevel"/>
    <w:tmpl w:val="438475D6"/>
    <w:lvl w:ilvl="0" w:tplc="3A2278AC">
      <w:start w:val="1"/>
      <w:numFmt w:val="bullet"/>
      <w:lvlText w:val="•"/>
      <w:lvlJc w:val="left"/>
      <w:pPr>
        <w:ind w:left="1440" w:hanging="360"/>
      </w:pPr>
      <w:rPr>
        <w:rFonts w:ascii="Times New Roman" w:eastAsia="Lucida Grande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17105F"/>
    <w:multiLevelType w:val="multilevel"/>
    <w:tmpl w:val="A502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A4390"/>
    <w:multiLevelType w:val="multilevel"/>
    <w:tmpl w:val="728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3671"/>
    <w:multiLevelType w:val="multilevel"/>
    <w:tmpl w:val="AB8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A42FC"/>
    <w:multiLevelType w:val="multilevel"/>
    <w:tmpl w:val="17AE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C46F1"/>
    <w:multiLevelType w:val="multilevel"/>
    <w:tmpl w:val="B8F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D489F"/>
    <w:multiLevelType w:val="multilevel"/>
    <w:tmpl w:val="653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B344BE"/>
    <w:multiLevelType w:val="multilevel"/>
    <w:tmpl w:val="E75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92356B"/>
    <w:multiLevelType w:val="multilevel"/>
    <w:tmpl w:val="F5B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D2D69"/>
    <w:multiLevelType w:val="multilevel"/>
    <w:tmpl w:val="911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269D0"/>
    <w:multiLevelType w:val="multilevel"/>
    <w:tmpl w:val="578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951BE"/>
    <w:multiLevelType w:val="multilevel"/>
    <w:tmpl w:val="3FD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26BA4"/>
    <w:multiLevelType w:val="multilevel"/>
    <w:tmpl w:val="9C1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05504"/>
    <w:multiLevelType w:val="multilevel"/>
    <w:tmpl w:val="8F20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33"/>
  </w:num>
  <w:num w:numId="6">
    <w:abstractNumId w:val="16"/>
  </w:num>
  <w:num w:numId="7">
    <w:abstractNumId w:val="9"/>
  </w:num>
  <w:num w:numId="8">
    <w:abstractNumId w:val="29"/>
  </w:num>
  <w:num w:numId="9">
    <w:abstractNumId w:val="2"/>
  </w:num>
  <w:num w:numId="10">
    <w:abstractNumId w:val="13"/>
  </w:num>
  <w:num w:numId="11">
    <w:abstractNumId w:val="30"/>
  </w:num>
  <w:num w:numId="12">
    <w:abstractNumId w:val="23"/>
  </w:num>
  <w:num w:numId="13">
    <w:abstractNumId w:val="27"/>
  </w:num>
  <w:num w:numId="14">
    <w:abstractNumId w:val="19"/>
  </w:num>
  <w:num w:numId="15">
    <w:abstractNumId w:val="6"/>
  </w:num>
  <w:num w:numId="16">
    <w:abstractNumId w:val="11"/>
  </w:num>
  <w:num w:numId="17">
    <w:abstractNumId w:val="31"/>
  </w:num>
  <w:num w:numId="18">
    <w:abstractNumId w:val="5"/>
  </w:num>
  <w:num w:numId="19">
    <w:abstractNumId w:val="24"/>
  </w:num>
  <w:num w:numId="20">
    <w:abstractNumId w:val="22"/>
  </w:num>
  <w:num w:numId="21">
    <w:abstractNumId w:val="21"/>
  </w:num>
  <w:num w:numId="22">
    <w:abstractNumId w:val="25"/>
  </w:num>
  <w:num w:numId="23">
    <w:abstractNumId w:val="1"/>
  </w:num>
  <w:num w:numId="24">
    <w:abstractNumId w:val="0"/>
  </w:num>
  <w:num w:numId="25">
    <w:abstractNumId w:val="26"/>
  </w:num>
  <w:num w:numId="26">
    <w:abstractNumId w:val="3"/>
  </w:num>
  <w:num w:numId="27">
    <w:abstractNumId w:val="17"/>
  </w:num>
  <w:num w:numId="28">
    <w:abstractNumId w:val="32"/>
  </w:num>
  <w:num w:numId="29">
    <w:abstractNumId w:val="28"/>
  </w:num>
  <w:num w:numId="30">
    <w:abstractNumId w:val="18"/>
  </w:num>
  <w:num w:numId="31">
    <w:abstractNumId w:val="7"/>
  </w:num>
  <w:num w:numId="32">
    <w:abstractNumId w:val="4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6C"/>
    <w:rsid w:val="007655FC"/>
    <w:rsid w:val="0091106C"/>
    <w:rsid w:val="00B550BA"/>
    <w:rsid w:val="00DE464A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359C"/>
  <w15:chartTrackingRefBased/>
  <w15:docId w15:val="{A8375E85-3090-F844-B2EF-E93C83D6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1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tab-span">
    <w:name w:val="apple-tab-span"/>
    <w:basedOn w:val="Bekezdsalapbettpusa"/>
    <w:rsid w:val="0091106C"/>
  </w:style>
  <w:style w:type="paragraph" w:styleId="lfej">
    <w:name w:val="header"/>
    <w:basedOn w:val="Norml"/>
    <w:link w:val="lfejChar"/>
    <w:uiPriority w:val="99"/>
    <w:unhideWhenUsed/>
    <w:rsid w:val="009110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6C"/>
  </w:style>
  <w:style w:type="paragraph" w:styleId="llb">
    <w:name w:val="footer"/>
    <w:basedOn w:val="Norml"/>
    <w:link w:val="llbChar"/>
    <w:uiPriority w:val="99"/>
    <w:unhideWhenUsed/>
    <w:rsid w:val="009110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6C"/>
  </w:style>
  <w:style w:type="paragraph" w:styleId="Listaszerbekezds">
    <w:name w:val="List Paragraph"/>
    <w:basedOn w:val="Norml"/>
    <w:uiPriority w:val="34"/>
    <w:qFormat/>
    <w:rsid w:val="0091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1382</Words>
  <Characters>9541</Characters>
  <Application>Microsoft Office Word</Application>
  <DocSecurity>0</DocSecurity>
  <Lines>79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wlasko@gmail.com</dc:creator>
  <cp:keywords/>
  <dc:description/>
  <cp:lastModifiedBy>wlasko@gmail.com</cp:lastModifiedBy>
  <cp:revision>2</cp:revision>
  <dcterms:created xsi:type="dcterms:W3CDTF">2019-10-06T23:04:00Z</dcterms:created>
  <dcterms:modified xsi:type="dcterms:W3CDTF">2019-10-12T09:12:00Z</dcterms:modified>
</cp:coreProperties>
</file>